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7E" w:rsidRDefault="00BD173F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RICHIESTA ADESIONE COPERTURA INFORTUNI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163830</wp:posOffset>
            </wp:positionH>
            <wp:positionV relativeFrom="paragraph">
              <wp:posOffset>105410</wp:posOffset>
            </wp:positionV>
            <wp:extent cx="723900" cy="5429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568D" w:rsidRDefault="0086568D" w:rsidP="0086568D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 ATTIVITA’ PERSONALE n° 197142551</w:t>
      </w:r>
    </w:p>
    <w:p w:rsidR="00421C7E" w:rsidRDefault="00421C7E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21C7E" w:rsidRDefault="00421C7E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</w:rPr>
      </w:pP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  <w:u w:val="single"/>
        </w:rPr>
      </w:pPr>
      <w:r>
        <w:rPr>
          <w:rFonts w:ascii="Arial" w:eastAsia="Arial" w:hAnsi="Arial" w:cs="Arial"/>
          <w:b/>
          <w:i/>
          <w:color w:val="000000"/>
          <w:u w:val="single"/>
        </w:rPr>
        <w:t>Da attivare nella Piattaforma di Tesseramento</w:t>
      </w:r>
    </w:p>
    <w:p w:rsidR="00421C7E" w:rsidRDefault="00421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Il/La sottoscritto/a …………………………………………………………………Nato/a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>……………………………………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il…………………………………Residente a…………………………………………………………………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…(</w:t>
      </w:r>
      <w:proofErr w:type="spellStart"/>
      <w:proofErr w:type="gramEnd"/>
      <w:r>
        <w:rPr>
          <w:rFonts w:ascii="Arial" w:eastAsia="Arial" w:hAnsi="Arial" w:cs="Arial"/>
          <w:color w:val="000000"/>
        </w:rPr>
        <w:t>Prov</w:t>
      </w:r>
      <w:proofErr w:type="spellEnd"/>
      <w:r>
        <w:rPr>
          <w:rFonts w:ascii="Arial" w:eastAsia="Arial" w:hAnsi="Arial" w:cs="Arial"/>
          <w:color w:val="000000"/>
        </w:rPr>
        <w:t xml:space="preserve">…..…) 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via……………………………………………………………………………………...nr………………</w:t>
      </w:r>
      <w:proofErr w:type="spellStart"/>
      <w:r>
        <w:rPr>
          <w:rFonts w:ascii="Arial" w:eastAsia="Arial" w:hAnsi="Arial" w:cs="Arial"/>
          <w:color w:val="000000"/>
        </w:rPr>
        <w:t>c.</w:t>
      </w:r>
      <w:proofErr w:type="gramStart"/>
      <w:r>
        <w:rPr>
          <w:rFonts w:ascii="Arial" w:eastAsia="Arial" w:hAnsi="Arial" w:cs="Arial"/>
          <w:color w:val="000000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</w:rPr>
        <w:t>…………………..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C.F…………………………………………………………………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.Tel:.................................................................. email:…………………………………………………………………………….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 di scegliere per l’anno 202</w:t>
      </w:r>
      <w:r w:rsidR="00720638">
        <w:rPr>
          <w:rFonts w:ascii="Arial" w:eastAsia="Arial" w:hAnsi="Arial" w:cs="Arial"/>
          <w:b/>
          <w:color w:val="000000"/>
        </w:rPr>
        <w:t>6</w:t>
      </w: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 xml:space="preserve"> la seguente forma assicurativa: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Arial" w:eastAsia="Arial" w:hAnsi="Arial" w:cs="Arial"/>
          <w:color w:val="000000"/>
        </w:rPr>
        <w:t xml:space="preserve"> POLIZZA INFORTUNI INTEGRATIVA SOCI COM</w:t>
      </w:r>
      <w:r w:rsidR="0086568D">
        <w:rPr>
          <w:rFonts w:ascii="Arial" w:eastAsia="Arial" w:hAnsi="Arial" w:cs="Arial"/>
          <w:color w:val="000000"/>
        </w:rPr>
        <w:t>BINAZIONE A – PREMIO Lordo € 126,5</w:t>
      </w:r>
      <w:r>
        <w:rPr>
          <w:rFonts w:ascii="Arial" w:eastAsia="Arial" w:hAnsi="Arial" w:cs="Arial"/>
          <w:color w:val="000000"/>
        </w:rPr>
        <w:t>0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Arial" w:eastAsia="Arial" w:hAnsi="Arial" w:cs="Arial"/>
          <w:color w:val="000000"/>
        </w:rPr>
        <w:t xml:space="preserve"> POLIZZA INFORTUNI INTEGRATIVA SOCI COMBINAZIONE B </w:t>
      </w:r>
      <w:r w:rsidR="00D90D4B">
        <w:rPr>
          <w:rFonts w:ascii="Arial" w:eastAsia="Arial" w:hAnsi="Arial" w:cs="Arial"/>
          <w:color w:val="000000"/>
        </w:rPr>
        <w:t xml:space="preserve">– </w:t>
      </w:r>
      <w:r w:rsidR="0086568D">
        <w:rPr>
          <w:rFonts w:ascii="Arial" w:eastAsia="Arial" w:hAnsi="Arial" w:cs="Arial"/>
          <w:color w:val="000000"/>
        </w:rPr>
        <w:t>PREMIO Lordo € 252</w:t>
      </w:r>
      <w:r>
        <w:rPr>
          <w:rFonts w:ascii="Arial" w:eastAsia="Arial" w:hAnsi="Arial" w:cs="Arial"/>
          <w:color w:val="000000"/>
        </w:rPr>
        <w:t>,</w:t>
      </w:r>
      <w:r w:rsidR="0086568D"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</w:rPr>
        <w:t>0</w:t>
      </w:r>
    </w:p>
    <w:p w:rsidR="00421C7E" w:rsidRDefault="00421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L’Assicurando………………………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Premesso che:</w:t>
      </w:r>
    </w:p>
    <w:p w:rsidR="00421C7E" w:rsidRPr="00D90D4B" w:rsidRDefault="00BD173F" w:rsidP="00D90D4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16"/>
          <w:szCs w:val="16"/>
        </w:rPr>
      </w:pPr>
      <w:r w:rsidRPr="00D90D4B">
        <w:rPr>
          <w:rFonts w:ascii="Arial" w:eastAsia="Arial" w:hAnsi="Arial" w:cs="Arial"/>
          <w:color w:val="000000"/>
          <w:sz w:val="16"/>
          <w:szCs w:val="16"/>
        </w:rPr>
        <w:t>Il Sottoscritto Assicurando è Socio del Club Alpino Italiano;</w:t>
      </w:r>
    </w:p>
    <w:p w:rsidR="00421C7E" w:rsidRPr="00D90D4B" w:rsidRDefault="00BD173F" w:rsidP="00D90D4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D90D4B">
        <w:rPr>
          <w:rFonts w:ascii="Arial" w:eastAsia="Arial" w:hAnsi="Arial" w:cs="Arial"/>
          <w:color w:val="000000"/>
          <w:sz w:val="16"/>
          <w:szCs w:val="16"/>
        </w:rPr>
        <w:t xml:space="preserve">Il Club Alpino Italiano, quale Contraente e </w:t>
      </w:r>
      <w:proofErr w:type="spellStart"/>
      <w:r w:rsidRPr="00D90D4B">
        <w:rPr>
          <w:rFonts w:ascii="Arial" w:eastAsia="Arial" w:hAnsi="Arial" w:cs="Arial"/>
          <w:color w:val="000000"/>
          <w:sz w:val="16"/>
          <w:szCs w:val="16"/>
        </w:rPr>
        <w:t>UnipolSai</w:t>
      </w:r>
      <w:proofErr w:type="spellEnd"/>
      <w:r w:rsidRPr="00D90D4B">
        <w:rPr>
          <w:rFonts w:ascii="Arial" w:eastAsia="Arial" w:hAnsi="Arial" w:cs="Arial"/>
          <w:color w:val="000000"/>
          <w:sz w:val="16"/>
          <w:szCs w:val="16"/>
        </w:rPr>
        <w:t xml:space="preserve"> Spa hanno stipulato apposita Pol</w:t>
      </w:r>
      <w:r w:rsidRPr="00D90D4B">
        <w:rPr>
          <w:rFonts w:ascii="Arial" w:eastAsia="Arial" w:hAnsi="Arial" w:cs="Arial"/>
          <w:sz w:val="16"/>
          <w:szCs w:val="16"/>
        </w:rPr>
        <w:t xml:space="preserve">izza nr. </w:t>
      </w:r>
      <w:r w:rsidR="0086568D">
        <w:rPr>
          <w:rFonts w:ascii="Arial" w:eastAsia="Arial" w:hAnsi="Arial" w:cs="Arial"/>
          <w:sz w:val="16"/>
          <w:szCs w:val="16"/>
        </w:rPr>
        <w:t>197142551</w:t>
      </w:r>
      <w:r w:rsidRPr="00D90D4B">
        <w:rPr>
          <w:rFonts w:ascii="Arial" w:eastAsia="Arial" w:hAnsi="Arial" w:cs="Arial"/>
          <w:sz w:val="16"/>
          <w:szCs w:val="16"/>
        </w:rPr>
        <w:t xml:space="preserve"> </w:t>
      </w:r>
      <w:r w:rsidRPr="00D90D4B">
        <w:rPr>
          <w:rFonts w:ascii="Arial" w:eastAsia="Arial" w:hAnsi="Arial" w:cs="Arial"/>
          <w:color w:val="000000"/>
          <w:sz w:val="16"/>
          <w:szCs w:val="16"/>
        </w:rPr>
        <w:t>per la Copertura Assicurativa degli Infortuni occorsi ai Soci CAI durante lo svolgimento dell’attività personale purché attinenti al rischio alpinistico, escursionistico o comunque connesso alle finalità del CAI.</w:t>
      </w:r>
    </w:p>
    <w:p w:rsidR="00421C7E" w:rsidRPr="00D90D4B" w:rsidRDefault="00BD173F" w:rsidP="00D90D4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D90D4B">
        <w:rPr>
          <w:rFonts w:ascii="Arial" w:eastAsia="Arial" w:hAnsi="Arial" w:cs="Arial"/>
          <w:color w:val="000000"/>
          <w:sz w:val="16"/>
          <w:szCs w:val="16"/>
        </w:rPr>
        <w:t xml:space="preserve">La polizza è stipulata a </w:t>
      </w:r>
      <w:proofErr w:type="spellStart"/>
      <w:r w:rsidRPr="00D90D4B">
        <w:rPr>
          <w:rFonts w:ascii="Arial" w:eastAsia="Arial" w:hAnsi="Arial" w:cs="Arial"/>
          <w:color w:val="000000"/>
          <w:sz w:val="16"/>
          <w:szCs w:val="16"/>
        </w:rPr>
        <w:t>Contraenza</w:t>
      </w:r>
      <w:proofErr w:type="spellEnd"/>
      <w:r w:rsidRPr="00D90D4B">
        <w:rPr>
          <w:rFonts w:ascii="Arial" w:eastAsia="Arial" w:hAnsi="Arial" w:cs="Arial"/>
          <w:color w:val="000000"/>
          <w:sz w:val="16"/>
          <w:szCs w:val="16"/>
        </w:rPr>
        <w:t xml:space="preserve"> Cl</w:t>
      </w:r>
      <w:r w:rsidR="00D90D4B">
        <w:rPr>
          <w:rFonts w:ascii="Arial" w:eastAsia="Arial" w:hAnsi="Arial" w:cs="Arial"/>
          <w:color w:val="000000"/>
          <w:sz w:val="16"/>
          <w:szCs w:val="16"/>
        </w:rPr>
        <w:t xml:space="preserve">ub Alpino Italiano, e pertanto </w:t>
      </w:r>
      <w:r w:rsidRPr="00D90D4B">
        <w:rPr>
          <w:rFonts w:ascii="Arial" w:eastAsia="Arial" w:hAnsi="Arial" w:cs="Arial"/>
          <w:color w:val="000000"/>
          <w:sz w:val="16"/>
          <w:szCs w:val="16"/>
        </w:rPr>
        <w:t>non è un documento valido ai fini della detrazione fiscale spettante sul relativo premio.</w:t>
      </w:r>
    </w:p>
    <w:p w:rsidR="00421C7E" w:rsidRDefault="00421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Dichiara </w:t>
      </w:r>
    </w:p>
    <w:p w:rsidR="00421C7E" w:rsidRPr="00D90D4B" w:rsidRDefault="00BD173F" w:rsidP="00D90D4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16"/>
          <w:szCs w:val="16"/>
        </w:rPr>
      </w:pPr>
      <w:r w:rsidRPr="00D90D4B">
        <w:rPr>
          <w:rFonts w:ascii="Arial" w:eastAsia="Arial" w:hAnsi="Arial" w:cs="Arial"/>
          <w:color w:val="000000"/>
          <w:sz w:val="16"/>
          <w:szCs w:val="16"/>
        </w:rPr>
        <w:t xml:space="preserve">Espressamente di aver preso visione e di approvare le norme contenute nelle Condizioni di Assicurazione di cui alla Polizza nr. </w:t>
      </w:r>
      <w:r w:rsidR="0086568D">
        <w:rPr>
          <w:rFonts w:ascii="Arial" w:eastAsia="Arial" w:hAnsi="Arial" w:cs="Arial"/>
          <w:sz w:val="16"/>
          <w:szCs w:val="16"/>
        </w:rPr>
        <w:t>197142551</w:t>
      </w:r>
    </w:p>
    <w:p w:rsidR="00421C7E" w:rsidRPr="00D90D4B" w:rsidRDefault="00BD173F" w:rsidP="00D90D4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16"/>
          <w:szCs w:val="16"/>
        </w:rPr>
      </w:pPr>
      <w:r w:rsidRPr="00D90D4B">
        <w:rPr>
          <w:rFonts w:ascii="Arial" w:eastAsia="Arial" w:hAnsi="Arial" w:cs="Arial"/>
          <w:color w:val="000000"/>
          <w:sz w:val="16"/>
          <w:szCs w:val="16"/>
        </w:rPr>
        <w:t xml:space="preserve">Di aderire alla Polizza nr. </w:t>
      </w:r>
      <w:r w:rsidR="0086568D">
        <w:rPr>
          <w:rFonts w:ascii="Arial" w:eastAsia="Arial" w:hAnsi="Arial" w:cs="Arial"/>
          <w:sz w:val="16"/>
          <w:szCs w:val="16"/>
        </w:rPr>
        <w:t>197142551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L’Assicurando………………………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 preso atto dell’informativa resa ai sensi del Regolamento UE n. 2016/679, e acconsente al trattamento e alla comunicazione dei propri dati personali nell’ambito e con i limiti indicati nell’informativa e a condizione che siano rispettate le disposizioni della normativa vigente.</w:t>
      </w:r>
    </w:p>
    <w:p w:rsidR="00421C7E" w:rsidRDefault="00421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L’Assicurando………………………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421C7E" w:rsidRDefault="00421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Ad ogni effetto di legge, ed anche ai sensi degli artt. 33 e seguenti del </w:t>
      </w:r>
      <w:proofErr w:type="spellStart"/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D.Lgs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>.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206/2005, nonché degli artt. 1341 e 1342 del C.C., </w:t>
      </w:r>
      <w:r>
        <w:rPr>
          <w:rFonts w:ascii="Arial" w:eastAsia="Arial" w:hAnsi="Arial" w:cs="Arial"/>
          <w:b/>
          <w:color w:val="000000"/>
          <w:sz w:val="16"/>
          <w:szCs w:val="16"/>
        </w:rPr>
        <w:t>dichiara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di approvare le disposizioni dei seguenti articoli qui richiamati: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Sez. 2, Art. 11 - </w:t>
      </w:r>
      <w:r>
        <w:rPr>
          <w:rFonts w:ascii="Arial" w:eastAsia="Arial" w:hAnsi="Arial" w:cs="Arial"/>
          <w:color w:val="000000"/>
          <w:sz w:val="16"/>
          <w:szCs w:val="16"/>
        </w:rPr>
        <w:t>Foro competente: Per le controversie relative al presente contratto è competente, esclusivamente, l'autorità giudiziaria del luogo della sede del Contraente;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- Sez. 3.2, Art. </w:t>
      </w:r>
      <w:r>
        <w:rPr>
          <w:rFonts w:ascii="Arial" w:eastAsia="Arial" w:hAnsi="Arial" w:cs="Arial"/>
          <w:b/>
          <w:sz w:val="16"/>
          <w:szCs w:val="16"/>
        </w:rPr>
        <w:t>4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– </w:t>
      </w:r>
      <w:r>
        <w:rPr>
          <w:rFonts w:ascii="Arial" w:eastAsia="Arial" w:hAnsi="Arial" w:cs="Arial"/>
          <w:color w:val="000000"/>
          <w:sz w:val="16"/>
          <w:szCs w:val="16"/>
        </w:rPr>
        <w:t>Esclusioni;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Sez. 3.2, Art. 5 </w:t>
      </w:r>
      <w:r>
        <w:rPr>
          <w:rFonts w:ascii="Arial" w:eastAsia="Arial" w:hAnsi="Arial" w:cs="Arial"/>
          <w:color w:val="000000"/>
          <w:sz w:val="16"/>
          <w:szCs w:val="16"/>
        </w:rPr>
        <w:t>- Persone escluse dall’Assicurazione o non assicurabili;</w:t>
      </w:r>
      <w:r>
        <w:rPr>
          <w:rFonts w:ascii="Arial" w:eastAsia="Arial" w:hAnsi="Arial" w:cs="Arial"/>
          <w:b/>
          <w:color w:val="000000"/>
          <w:sz w:val="16"/>
          <w:szCs w:val="16"/>
        </w:rPr>
        <w:t>, Sez. 3.2, Art. 6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– Limiti di Età; </w:t>
      </w:r>
      <w:r>
        <w:rPr>
          <w:rFonts w:ascii="Arial" w:eastAsia="Arial" w:hAnsi="Arial" w:cs="Arial"/>
          <w:b/>
          <w:color w:val="000000"/>
          <w:sz w:val="16"/>
          <w:szCs w:val="16"/>
        </w:rPr>
        <w:t>Sez.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3.3, Art. 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– </w:t>
      </w:r>
      <w:r>
        <w:rPr>
          <w:rFonts w:ascii="Arial" w:eastAsia="Arial" w:hAnsi="Arial" w:cs="Arial"/>
          <w:sz w:val="16"/>
          <w:szCs w:val="16"/>
        </w:rPr>
        <w:t>Denuncia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del Sinistro e relativi obblighi;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Sez. 3.3, </w:t>
      </w:r>
      <w:r>
        <w:rPr>
          <w:rFonts w:ascii="Arial" w:eastAsia="Arial" w:hAnsi="Arial" w:cs="Arial"/>
          <w:b/>
          <w:sz w:val="16"/>
          <w:szCs w:val="16"/>
        </w:rPr>
        <w:t>Art. 10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– Criteri di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Indennizzabilità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; </w:t>
      </w:r>
      <w:r>
        <w:rPr>
          <w:rFonts w:ascii="Arial" w:eastAsia="Arial" w:hAnsi="Arial" w:cs="Arial"/>
          <w:b/>
          <w:color w:val="000000"/>
          <w:sz w:val="16"/>
          <w:szCs w:val="16"/>
        </w:rPr>
        <w:t>Sez. 3.3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sz w:val="16"/>
          <w:szCs w:val="16"/>
        </w:rPr>
        <w:t>Art.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12 -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Franchigia Relativa,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Sez.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3.3, Art.</w:t>
      </w:r>
      <w:r>
        <w:rPr>
          <w:rFonts w:ascii="Arial" w:eastAsia="Arial" w:hAnsi="Arial" w:cs="Arial"/>
          <w:b/>
          <w:sz w:val="16"/>
          <w:szCs w:val="16"/>
        </w:rPr>
        <w:t xml:space="preserve"> 13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- </w:t>
      </w:r>
      <w:r>
        <w:rPr>
          <w:rFonts w:ascii="Arial" w:eastAsia="Arial" w:hAnsi="Arial" w:cs="Arial"/>
          <w:color w:val="000000"/>
          <w:sz w:val="16"/>
          <w:szCs w:val="16"/>
        </w:rPr>
        <w:t>Controversie.</w:t>
      </w:r>
    </w:p>
    <w:p w:rsidR="00421C7E" w:rsidRDefault="00421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L’Assicurando………………………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421C7E" w:rsidRDefault="00421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Arial" w:eastAsia="Arial" w:hAnsi="Arial" w:cs="Arial"/>
          <w:color w:val="000000"/>
          <w:sz w:val="2"/>
          <w:szCs w:val="2"/>
        </w:rPr>
      </w:pPr>
    </w:p>
    <w:p w:rsidR="00421C7E" w:rsidRDefault="00421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21C7E" w:rsidRDefault="00BD173F" w:rsidP="00D90D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83" w:firstLine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Timbro della Sezione                                 </w:t>
      </w:r>
      <w:r w:rsidR="00D90D4B">
        <w:rPr>
          <w:rFonts w:ascii="Arial" w:eastAsia="Arial" w:hAnsi="Arial" w:cs="Arial"/>
          <w:b/>
          <w:color w:val="000000"/>
        </w:rPr>
        <w:t xml:space="preserve">        </w:t>
      </w:r>
      <w:r>
        <w:rPr>
          <w:rFonts w:ascii="Arial" w:eastAsia="Arial" w:hAnsi="Arial" w:cs="Arial"/>
          <w:b/>
          <w:color w:val="000000"/>
        </w:rPr>
        <w:t xml:space="preserve">Firma del Presidente della Sezione  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 xml:space="preserve">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734695" cy="681355"/>
                <wp:effectExtent l="0" t="0" r="0" b="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3415" y="3444085"/>
                          <a:ext cx="725170" cy="671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21C7E" w:rsidRDefault="00421C7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" o:spid="_x0000_s1026" style="position:absolute;left:0;text-align:left;margin-left:48pt;margin-top:4pt;width:57.85pt;height:5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421C7E" w:rsidRDefault="00421C7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oval>
            </w:pict>
          </mc:Fallback>
        </mc:AlternateContent>
      </w:r>
    </w:p>
    <w:p w:rsidR="00421C7E" w:rsidRDefault="00BD173F" w:rsidP="00414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71" w:firstLine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____________</w:t>
      </w:r>
      <w:r w:rsidR="00414342">
        <w:rPr>
          <w:rFonts w:ascii="Arial" w:eastAsia="Arial" w:hAnsi="Arial" w:cs="Arial"/>
          <w:color w:val="000000"/>
          <w:sz w:val="22"/>
          <w:szCs w:val="22"/>
        </w:rPr>
        <w:t>___________</w:t>
      </w:r>
      <w:r>
        <w:rPr>
          <w:rFonts w:ascii="Arial" w:eastAsia="Arial" w:hAnsi="Arial" w:cs="Arial"/>
          <w:b/>
          <w:color w:val="000000"/>
        </w:rPr>
        <w:t xml:space="preserve">___________________    </w:t>
      </w:r>
    </w:p>
    <w:p w:rsidR="00421C7E" w:rsidRDefault="00BD173F" w:rsidP="00D90D4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71" w:firstLine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       </w:t>
      </w:r>
      <w:r>
        <w:rPr>
          <w:rFonts w:ascii="Arial" w:eastAsia="Arial" w:hAnsi="Arial" w:cs="Arial"/>
          <w:i/>
          <w:color w:val="000000"/>
        </w:rPr>
        <w:t>oppure</w:t>
      </w:r>
    </w:p>
    <w:p w:rsidR="00421C7E" w:rsidRDefault="00BD173F" w:rsidP="00D90D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Reggente della Sottosezione </w:t>
      </w:r>
    </w:p>
    <w:p w:rsidR="00421C7E" w:rsidRDefault="00BD173F" w:rsidP="00D90D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71" w:firstLine="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</w:t>
      </w:r>
      <w:r w:rsidR="00D90D4B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>(In possesso di delega dal Presidente della Sezione di ap</w:t>
      </w:r>
      <w:r w:rsidR="00D90D4B">
        <w:rPr>
          <w:rFonts w:ascii="Arial" w:eastAsia="Arial" w:hAnsi="Arial" w:cs="Arial"/>
          <w:color w:val="000000"/>
        </w:rPr>
        <w:t xml:space="preserve">partenenza) </w:t>
      </w:r>
      <w:r w:rsidR="00D90D4B">
        <w:rPr>
          <w:rFonts w:ascii="Arial" w:eastAsia="Arial" w:hAnsi="Arial" w:cs="Arial"/>
          <w:color w:val="000000"/>
        </w:rPr>
        <w:tab/>
      </w:r>
      <w:r w:rsidR="00D90D4B">
        <w:rPr>
          <w:rFonts w:ascii="Arial" w:eastAsia="Arial" w:hAnsi="Arial" w:cs="Arial"/>
          <w:color w:val="000000"/>
        </w:rPr>
        <w:tab/>
      </w:r>
      <w:r w:rsidR="00D90D4B">
        <w:rPr>
          <w:rFonts w:ascii="Arial" w:eastAsia="Arial" w:hAnsi="Arial" w:cs="Arial"/>
          <w:color w:val="000000"/>
        </w:rPr>
        <w:tab/>
      </w:r>
      <w:r w:rsidR="00D90D4B">
        <w:rPr>
          <w:rFonts w:ascii="Arial" w:eastAsia="Arial" w:hAnsi="Arial" w:cs="Arial"/>
          <w:color w:val="000000"/>
        </w:rPr>
        <w:tab/>
      </w:r>
      <w:r w:rsidR="00D90D4B">
        <w:rPr>
          <w:rFonts w:ascii="Arial" w:eastAsia="Arial" w:hAnsi="Arial" w:cs="Arial"/>
          <w:color w:val="000000"/>
        </w:rPr>
        <w:tab/>
        <w:t xml:space="preserve">           </w:t>
      </w:r>
      <w:proofErr w:type="gramStart"/>
      <w:r w:rsidR="00D90D4B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>(</w:t>
      </w:r>
      <w:proofErr w:type="gramEnd"/>
      <w:r>
        <w:rPr>
          <w:rFonts w:ascii="Arial" w:eastAsia="Arial" w:hAnsi="Arial" w:cs="Arial"/>
          <w:i/>
          <w:color w:val="000000"/>
        </w:rPr>
        <w:t>Dichiarazione di responsabilità art. 47, 48 e 76* ai sensi DPR 445/2000)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 lì .......................</w:t>
      </w:r>
      <w:r w:rsidR="00661934">
        <w:rPr>
          <w:rFonts w:ascii="Arial" w:eastAsia="Arial" w:hAnsi="Arial" w:cs="Arial"/>
          <w:color w:val="000000"/>
        </w:rPr>
        <w:t xml:space="preserve">.............             </w:t>
      </w:r>
      <w:r>
        <w:rPr>
          <w:rFonts w:ascii="Arial" w:eastAsia="Arial" w:hAnsi="Arial" w:cs="Arial"/>
          <w:color w:val="000000"/>
        </w:rPr>
        <w:t>___________</w:t>
      </w:r>
      <w:r w:rsidR="00661934"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</w:t>
      </w:r>
    </w:p>
    <w:p w:rsidR="00421C7E" w:rsidRDefault="00BD17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N.B.:  Una copia del modulo dovrà essere consegnata debitamente sottoscritta dalla Sezione o Sottosezione, come ricevuta, al Socio che ha richiesto la copertura; una copia dovrà essere conservata a cura della Sezione.</w:t>
      </w:r>
    </w:p>
    <w:p w:rsidR="00421C7E" w:rsidRDefault="00BD1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(*) Art. 76 del DPR 445 del 28/12/2000: 1. Chiunque rilascia dichiarazioni mendaci, forma atti falsi o ne fa uso nei casi previsti dal presente T.U. è punito ai sensi di Codice Penale e delle leggi speciali in materia. 2. L’esibizione di un atto contenente dati non più rispondenti a verità equivale ad uso di atto falso.</w:t>
      </w:r>
    </w:p>
    <w:sectPr w:rsidR="00421C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2" w:right="851" w:bottom="426" w:left="85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218" w:rsidRDefault="00332218">
      <w:pPr>
        <w:spacing w:line="240" w:lineRule="auto"/>
        <w:ind w:left="0" w:hanging="2"/>
      </w:pPr>
      <w:r>
        <w:separator/>
      </w:r>
    </w:p>
  </w:endnote>
  <w:endnote w:type="continuationSeparator" w:id="0">
    <w:p w:rsidR="00332218" w:rsidRDefault="003322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m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C7E" w:rsidRDefault="00421C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C7E" w:rsidRDefault="00421C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C7E" w:rsidRDefault="00421C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218" w:rsidRDefault="00332218">
      <w:pPr>
        <w:spacing w:line="240" w:lineRule="auto"/>
        <w:ind w:left="0" w:hanging="2"/>
      </w:pPr>
      <w:r>
        <w:separator/>
      </w:r>
    </w:p>
  </w:footnote>
  <w:footnote w:type="continuationSeparator" w:id="0">
    <w:p w:rsidR="00332218" w:rsidRDefault="003322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C7E" w:rsidRDefault="00421C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C7E" w:rsidRDefault="00BD173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Modulo 11</w:t>
    </w:r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i/>
        <w:color w:val="000000"/>
      </w:rPr>
      <w:t>(da compilare in duplice copia)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C7E" w:rsidRDefault="00421C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92446"/>
    <w:multiLevelType w:val="multilevel"/>
    <w:tmpl w:val="9392F252"/>
    <w:lvl w:ilvl="0">
      <w:numFmt w:val="bullet"/>
      <w:lvlText w:val="-"/>
      <w:lvlJc w:val="left"/>
      <w:pPr>
        <w:ind w:left="360" w:hanging="360"/>
      </w:pPr>
      <w:rPr>
        <w:rFonts w:ascii="Arimo" w:eastAsia="Arimo" w:hAnsi="Arimo" w:cs="Arim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7E"/>
    <w:rsid w:val="00222E3D"/>
    <w:rsid w:val="00332218"/>
    <w:rsid w:val="00397154"/>
    <w:rsid w:val="00414342"/>
    <w:rsid w:val="00421C7E"/>
    <w:rsid w:val="0042330A"/>
    <w:rsid w:val="00461FCA"/>
    <w:rsid w:val="00661934"/>
    <w:rsid w:val="00720638"/>
    <w:rsid w:val="0086568D"/>
    <w:rsid w:val="00AD6A5B"/>
    <w:rsid w:val="00BD173F"/>
    <w:rsid w:val="00CC6F44"/>
    <w:rsid w:val="00D9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2E16"/>
  <w15:docId w15:val="{A42EA511-15B3-4E72-B706-B80CF58D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90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f2tQilAliB9AdaP8sdRA1m2ViA==">AMUW2mU7IW2d9eTezOaXZX1Pr7E2fhwgs7gXUPowT3QMlwxgbPLHjxJZOcR7t8iOnVRDrIZkM5PFhEY7kFZ8UgIfnmTCqgYEKjp4INcCIfQ7izGrRv7ZVAA=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A.C. MAGAZZINI</dc:creator>
  <cp:lastModifiedBy>Elisa Ciceri</cp:lastModifiedBy>
  <cp:revision>2</cp:revision>
  <cp:lastPrinted>2024-10-28T09:27:00Z</cp:lastPrinted>
  <dcterms:created xsi:type="dcterms:W3CDTF">2025-10-28T14:11:00Z</dcterms:created>
  <dcterms:modified xsi:type="dcterms:W3CDTF">2025-10-28T14:11:00Z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